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2286000</wp:posOffset>
            </wp:positionH>
            <wp:positionV relativeFrom="paragraph">
              <wp:posOffset>28575</wp:posOffset>
            </wp:positionV>
            <wp:extent cx="1113790" cy="598805"/>
            <wp:effectExtent b="0" l="0" r="0" t="0"/>
            <wp:wrapSquare wrapText="bothSides" distB="0" distT="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598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6430645</wp:posOffset>
            </wp:positionH>
            <wp:positionV relativeFrom="paragraph">
              <wp:posOffset>9525</wp:posOffset>
            </wp:positionV>
            <wp:extent cx="633095" cy="447675"/>
            <wp:effectExtent b="0" l="0" r="0" t="0"/>
            <wp:wrapSquare wrapText="bothSides" distB="0" distT="0" distL="114300" distR="1143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447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3780790</wp:posOffset>
            </wp:positionH>
            <wp:positionV relativeFrom="paragraph">
              <wp:posOffset>-390524</wp:posOffset>
            </wp:positionV>
            <wp:extent cx="1143000" cy="1143000"/>
            <wp:effectExtent b="0" l="0" r="0" t="0"/>
            <wp:wrapSquare wrapText="bothSides" distB="0" distT="0" distL="114300" distR="114300"/>
            <wp:docPr descr="C:\Users\LE-PASLIER.FFSQUASH\AppData\Local\Microsoft\Windows\INetCache\Content.Word\FFS - Logo rond 2016 - typo noire.png" id="2" name="image1.png"/>
            <a:graphic>
              <a:graphicData uri="http://schemas.openxmlformats.org/drawingml/2006/picture">
                <pic:pic>
                  <pic:nvPicPr>
                    <pic:cNvPr descr="C:\Users\LE-PASLIER.FFSQUASH\AppData\Local\Microsoft\Windows\INetCache\Content.Word\FFS - Logo rond 2016 - typo noire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6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44" w:lineRule="auto"/>
        <w:ind w:right="408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4" w:lineRule="auto"/>
        <w:ind w:left="88" w:right="408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Renouvellement de licence Squash Pass – FFSquash</w:t>
      </w:r>
    </w:p>
    <w:p w:rsidR="00000000" w:rsidDel="00000000" w:rsidP="00000000" w:rsidRDefault="00000000" w:rsidRPr="00000000" w14:paraId="00000007">
      <w:pPr>
        <w:spacing w:before="44" w:lineRule="auto"/>
        <w:ind w:left="88" w:right="408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88" w:right="40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Questionnaire de santé « </w:t>
      </w:r>
      <w:r w:rsidDel="00000000" w:rsidR="00000000" w:rsidRPr="00000000">
        <w:rPr>
          <w:b w:val="1"/>
          <w:color w:val="c00000"/>
          <w:sz w:val="40"/>
          <w:szCs w:val="40"/>
          <w:rtl w:val="0"/>
        </w:rPr>
        <w:t xml:space="preserve">QS – SPORT </w:t>
      </w:r>
      <w:r w:rsidDel="00000000" w:rsidR="00000000" w:rsidRPr="00000000">
        <w:rPr>
          <w:b w:val="1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8" w:right="26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 questionnaire de santé permet de savoir si vous devez fournir un certificat médical pour renouveler votre licence Squash Pass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8" w:right="26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8" w:right="26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9" w:type="even"/>
          <w:pgSz w:h="16840" w:w="11910"/>
          <w:pgMar w:bottom="280" w:top="993" w:left="320" w:right="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8" w:right="26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 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8" w:right="26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Numéro de Licence 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8" w:right="26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Prénom 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8" w:right="26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 Naissance 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10"/>
          <w:pgMar w:bottom="280" w:top="0" w:left="320" w:right="0" w:header="720" w:footer="720"/>
          <w:cols w:equalWidth="0" w:num="2">
            <w:col w:space="720" w:w="5435"/>
            <w:col w:space="0" w:w="543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8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3"/>
        <w:gridCol w:w="710"/>
        <w:gridCol w:w="735"/>
        <w:tblGridChange w:id="0">
          <w:tblGrid>
            <w:gridCol w:w="9243"/>
            <w:gridCol w:w="710"/>
            <w:gridCol w:w="735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6" w:lineRule="auto"/>
              <w:ind w:left="2052" w:right="0" w:hanging="66.9999999999998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Répondez aux questions suivantes par OUI ou par NON*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6" w:lineRule="auto"/>
              <w:ind w:left="155" w:right="154" w:hanging="67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OUI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6" w:lineRule="auto"/>
              <w:ind w:left="123" w:right="123" w:hanging="67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</w:t>
            </w:r>
          </w:p>
        </w:tc>
      </w:tr>
      <w:tr>
        <w:trPr>
          <w:trHeight w:val="380" w:hRule="atLeast"/>
        </w:trPr>
        <w:tc>
          <w:tcPr>
            <w:gridSpan w:val="3"/>
            <w:shd w:fill="002060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71" w:lineRule="auto"/>
              <w:ind w:left="3516" w:right="0" w:hanging="66.9999999999998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Durant les 12 derniers mois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67" w:right="0" w:hanging="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 Un membre de votre famille est-il décédé subitement d’une cause cardiaque ou inexpliquée ?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67" w:right="253" w:hanging="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 Avez-vous ressenti une douleur dans la poitrine, des palpitations, un essoufflement inhabituel ou un malaise ?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67" w:right="0" w:hanging="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 Avez-vous eu un épisode de respiration sifflante (asthme) ?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67" w:right="0" w:hanging="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 Avez-vous eu une perte de connaissance ?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67" w:right="0" w:hanging="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 Si vous avez arrêté le sport pendant 30 jours ou plus pour des raisons de santé, avez-vous repris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0" w:hanging="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sans l’accord d’un médecin ?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67" w:right="180" w:hanging="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6) Avez-vous débuté un traitement médical de longue durée (hors contraception et désensibilisation aux allergies) ?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380" w:hRule="atLeast"/>
        </w:trPr>
        <w:tc>
          <w:tcPr>
            <w:gridSpan w:val="3"/>
            <w:shd w:fill="002060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71" w:lineRule="auto"/>
              <w:ind w:left="4735" w:right="4736" w:hanging="66.99999999999989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 ce jour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7" w:right="274" w:hanging="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7) Ressentez-vous une douleur, un manque de force ou une raideur suite à un problème osseux, articulaire ou musculaire (fracture, entorse, luxation, déchirure, tendinite, etc…) survenu durant les 12 derniers mois ?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0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2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hanging="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0" w:hanging="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8) Votre pratique sportive est-elle interrompue pour des raisons de santé ?</w:t>
            </w:r>
          </w:p>
          <w:p w:rsidR="00000000" w:rsidDel="00000000" w:rsidP="00000000" w:rsidRDefault="00000000" w:rsidRPr="00000000" w14:paraId="00000033">
            <w:pPr>
              <w:tabs>
                <w:tab w:val="left" w:pos="1905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0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2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hanging="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0" w:hanging="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9) Pensez-vous avoir besoin d’un avis médical pour poursuivre votre pratique sportive ?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0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2" w:right="0" w:hanging="67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300" w:hRule="atLeast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9" w:lineRule="auto"/>
              <w:ind w:left="1987" w:right="0" w:hanging="66.99999999999989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*NB : Les réponses formulées relèvent de la seule responsabilité du licencié.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shd w:fill="002060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67" w:right="0" w:hanging="6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Si vous avez répondu NON à toutes les questions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7" w:right="0" w:hanging="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 de certificat médical à fournir. Simplement attestez, selon les modalités prévues par la fédération, avoir répondu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7" w:right="0" w:hanging="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à toutes les questions lors de la demande de renouvellement de la licence.</w:t>
            </w:r>
          </w:p>
        </w:tc>
      </w:tr>
      <w:tr>
        <w:trPr>
          <w:trHeight w:val="340" w:hRule="atLeast"/>
        </w:trPr>
        <w:tc>
          <w:tcPr>
            <w:gridSpan w:val="3"/>
            <w:shd w:fill="002060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67" w:right="0" w:hanging="6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Si vous avez répondu OUI à une ou plusieurs questions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9" w:lineRule="auto"/>
              <w:ind w:left="67" w:right="0" w:hanging="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 médical à fournir. Consultez un médecin et présentez-lui ce questionnaire renseigné.</w:t>
            </w:r>
          </w:p>
        </w:tc>
      </w:tr>
    </w:tbl>
    <w:p w:rsidR="00000000" w:rsidDel="00000000" w:rsidP="00000000" w:rsidRDefault="00000000" w:rsidRPr="00000000" w14:paraId="0000004A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Signature 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0" w:left="320" w:right="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-3136899</wp:posOffset>
              </wp:positionV>
              <wp:extent cx="6970923" cy="6970923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769238" y="3437100"/>
                        <a:ext cx="9153525" cy="685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144"/>
                              <w:vertAlign w:val="baseline"/>
                            </w:rPr>
                            <w:t xml:space="preserve">Téléchargeable dans la base de données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-3136899</wp:posOffset>
              </wp:positionV>
              <wp:extent cx="6970923" cy="6970923"/>
              <wp:effectExtent b="0" l="0" r="0" t="0"/>
              <wp:wrapSquare wrapText="bothSides" distB="0" distT="0" distL="0" distR="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0923" cy="69709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